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FE4A" w14:textId="4315342C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ПОЯСНЮВАЛЬНА ЗАПИСКА</w:t>
      </w:r>
    </w:p>
    <w:p w14:paraId="1F7F4D35" w14:textId="77777777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</w:p>
    <w:p w14:paraId="0526354D" w14:textId="77777777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 до рішення міської ради від 27.07.2021 року № 320-11/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VIII</w:t>
      </w:r>
    </w:p>
    <w:p w14:paraId="25D78B57" w14:textId="2A72ABC5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затвердження цільової Програми економічної підтримки комунального підприємства «Павлоградська телерадіокомпанія» Павлоградської міської ради на 2022-2026 роки»</w:t>
      </w:r>
    </w:p>
    <w:p w14:paraId="0C347B56" w14:textId="77777777" w:rsidR="00BF1A57" w:rsidRDefault="00BF1A57" w:rsidP="00C835B5">
      <w:pPr>
        <w:jc w:val="center"/>
        <w:rPr>
          <w:sz w:val="28"/>
          <w:szCs w:val="28"/>
          <w:lang w:val="uk-UA"/>
        </w:rPr>
      </w:pPr>
    </w:p>
    <w:p w14:paraId="527DE15C" w14:textId="77777777" w:rsidR="00C835B5" w:rsidRDefault="00C835B5" w:rsidP="00C835B5">
      <w:pPr>
        <w:tabs>
          <w:tab w:val="left" w:pos="69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Зміни до додатку 1:</w:t>
      </w:r>
    </w:p>
    <w:p w14:paraId="423B6EB9" w14:textId="3CF70967" w:rsidR="00C835B5" w:rsidRDefault="00E25700" w:rsidP="00C835B5">
      <w:pPr>
        <w:tabs>
          <w:tab w:val="left" w:pos="69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видатків на 2023 рік</w:t>
      </w:r>
      <w:r w:rsidR="00C4689F">
        <w:rPr>
          <w:sz w:val="28"/>
          <w:szCs w:val="28"/>
          <w:lang w:val="uk-UA"/>
        </w:rPr>
        <w:t xml:space="preserve"> на загальну суму 297002,79 грн</w:t>
      </w:r>
      <w:r w:rsidR="000E345B">
        <w:rPr>
          <w:sz w:val="28"/>
          <w:szCs w:val="28"/>
          <w:lang w:val="uk-UA"/>
        </w:rPr>
        <w:t>:</w:t>
      </w:r>
    </w:p>
    <w:p w14:paraId="387D892F" w14:textId="4A4F4122" w:rsidR="00A60EFF" w:rsidRDefault="00ED50BF" w:rsidP="00ED50B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6"/>
          <w:szCs w:val="26"/>
          <w:lang w:val="uk-UA"/>
        </w:rPr>
      </w:pPr>
      <w:bookmarkStart w:id="0" w:name="_Hlk127367491"/>
      <w:r>
        <w:rPr>
          <w:sz w:val="26"/>
          <w:szCs w:val="26"/>
          <w:lang w:val="uk-UA"/>
        </w:rPr>
        <w:t xml:space="preserve"> </w:t>
      </w:r>
      <w:r w:rsidR="00BD7ED0" w:rsidRPr="00BD7ED0">
        <w:rPr>
          <w:sz w:val="26"/>
          <w:szCs w:val="26"/>
          <w:lang w:val="uk-UA"/>
        </w:rPr>
        <w:t xml:space="preserve">п. 1.3. – 2023 рік </w:t>
      </w:r>
      <w:r w:rsidR="00EF25F7">
        <w:rPr>
          <w:sz w:val="26"/>
          <w:szCs w:val="26"/>
          <w:lang w:val="uk-UA"/>
        </w:rPr>
        <w:t>з</w:t>
      </w:r>
      <w:r w:rsidR="00BD7ED0" w:rsidRPr="00BD7ED0">
        <w:rPr>
          <w:sz w:val="26"/>
          <w:szCs w:val="26"/>
          <w:lang w:val="uk-UA"/>
        </w:rPr>
        <w:t xml:space="preserve">аробітна плата та нарахування на заробітну плату  - </w:t>
      </w:r>
      <w:r>
        <w:rPr>
          <w:sz w:val="26"/>
          <w:szCs w:val="26"/>
          <w:lang w:val="uk-UA"/>
        </w:rPr>
        <w:t xml:space="preserve"> </w:t>
      </w:r>
      <w:r w:rsidR="00E25700">
        <w:rPr>
          <w:sz w:val="26"/>
          <w:szCs w:val="26"/>
          <w:lang w:val="uk-UA"/>
        </w:rPr>
        <w:t>231618</w:t>
      </w:r>
      <w:r w:rsidR="00BD7ED0">
        <w:rPr>
          <w:sz w:val="26"/>
          <w:szCs w:val="26"/>
          <w:lang w:val="uk-UA"/>
        </w:rPr>
        <w:t xml:space="preserve"> грн.</w:t>
      </w:r>
      <w:r w:rsidR="00BF1A57">
        <w:rPr>
          <w:sz w:val="26"/>
          <w:szCs w:val="26"/>
          <w:lang w:val="uk-UA"/>
        </w:rPr>
        <w:t xml:space="preserve"> </w:t>
      </w:r>
    </w:p>
    <w:bookmarkEnd w:id="0"/>
    <w:p w14:paraId="20D0F7C2" w14:textId="441254D1" w:rsidR="000E345B" w:rsidRDefault="00ED50BF" w:rsidP="00ED50B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="00BD7ED0" w:rsidRPr="00ED50BF">
        <w:rPr>
          <w:sz w:val="26"/>
          <w:szCs w:val="26"/>
          <w:lang w:val="uk-UA"/>
        </w:rPr>
        <w:t>п. 2.1. – 2023 рік</w:t>
      </w:r>
      <w:r w:rsidR="00C4689F">
        <w:rPr>
          <w:sz w:val="26"/>
          <w:szCs w:val="26"/>
          <w:lang w:val="uk-UA"/>
        </w:rPr>
        <w:t xml:space="preserve"> в сумі 65384,79 з них:</w:t>
      </w:r>
      <w:r w:rsidR="00BD7ED0" w:rsidRPr="00ED50BF">
        <w:rPr>
          <w:sz w:val="26"/>
          <w:szCs w:val="26"/>
          <w:lang w:val="uk-UA"/>
        </w:rPr>
        <w:t xml:space="preserve"> </w:t>
      </w:r>
      <w:r w:rsidR="000E345B">
        <w:rPr>
          <w:sz w:val="26"/>
          <w:szCs w:val="26"/>
          <w:lang w:val="uk-UA"/>
        </w:rPr>
        <w:t>телекомунікаційні п</w:t>
      </w:r>
      <w:r w:rsidR="0042768D">
        <w:rPr>
          <w:sz w:val="26"/>
          <w:szCs w:val="26"/>
          <w:lang w:val="uk-UA"/>
        </w:rPr>
        <w:t>о</w:t>
      </w:r>
      <w:r w:rsidR="000E345B">
        <w:rPr>
          <w:sz w:val="26"/>
          <w:szCs w:val="26"/>
          <w:lang w:val="uk-UA"/>
        </w:rPr>
        <w:t>слуги (радіо) – 44598,7</w:t>
      </w:r>
      <w:r w:rsidR="001B4884">
        <w:rPr>
          <w:sz w:val="26"/>
          <w:szCs w:val="26"/>
          <w:lang w:val="uk-UA"/>
        </w:rPr>
        <w:t>3</w:t>
      </w:r>
      <w:r w:rsidR="000E345B">
        <w:rPr>
          <w:sz w:val="26"/>
          <w:szCs w:val="26"/>
          <w:lang w:val="uk-UA"/>
        </w:rPr>
        <w:t xml:space="preserve"> грн, </w:t>
      </w:r>
      <w:r w:rsidR="001B4884">
        <w:rPr>
          <w:sz w:val="26"/>
          <w:szCs w:val="26"/>
          <w:lang w:val="uk-UA"/>
        </w:rPr>
        <w:t xml:space="preserve">оновлення </w:t>
      </w:r>
      <w:r w:rsidR="0042768D">
        <w:rPr>
          <w:sz w:val="26"/>
          <w:szCs w:val="26"/>
          <w:lang w:val="uk-UA"/>
        </w:rPr>
        <w:t>комп’ютерної</w:t>
      </w:r>
      <w:r w:rsidR="001B4884">
        <w:rPr>
          <w:sz w:val="26"/>
          <w:szCs w:val="26"/>
          <w:lang w:val="uk-UA"/>
        </w:rPr>
        <w:t xml:space="preserve"> програми </w:t>
      </w:r>
      <w:r w:rsidR="001B4884" w:rsidRPr="001B4884">
        <w:rPr>
          <w:sz w:val="26"/>
          <w:szCs w:val="26"/>
          <w:lang w:val="uk-UA"/>
        </w:rPr>
        <w:t>«M.E.Doc»</w:t>
      </w:r>
      <w:r w:rsidR="001B4884">
        <w:rPr>
          <w:sz w:val="26"/>
          <w:szCs w:val="26"/>
          <w:lang w:val="uk-UA"/>
        </w:rPr>
        <w:t xml:space="preserve"> - 1070 грн, р</w:t>
      </w:r>
      <w:r w:rsidR="001B4884" w:rsidRPr="001B4884">
        <w:rPr>
          <w:sz w:val="26"/>
          <w:szCs w:val="26"/>
          <w:lang w:val="uk-UA"/>
        </w:rPr>
        <w:t>адіочастотний моніторинг та забезпечення  ЕМС РЕЗ (РО) звукового мовлення</w:t>
      </w:r>
      <w:r w:rsidR="001B4884">
        <w:rPr>
          <w:sz w:val="26"/>
          <w:szCs w:val="26"/>
          <w:lang w:val="uk-UA"/>
        </w:rPr>
        <w:t xml:space="preserve"> – 1202 грн, п</w:t>
      </w:r>
      <w:r w:rsidR="001B4884" w:rsidRPr="001B4884">
        <w:rPr>
          <w:sz w:val="26"/>
          <w:szCs w:val="26"/>
          <w:lang w:val="uk-UA"/>
        </w:rPr>
        <w:t>ослуги з реєстрації (продовження) доменних імен (для функціонування інтернет сайту)</w:t>
      </w:r>
      <w:r w:rsidR="001B4884">
        <w:rPr>
          <w:sz w:val="26"/>
          <w:szCs w:val="26"/>
          <w:lang w:val="uk-UA"/>
        </w:rPr>
        <w:t xml:space="preserve"> – 2256 грн, і</w:t>
      </w:r>
      <w:r w:rsidR="001B4884" w:rsidRPr="001B4884">
        <w:rPr>
          <w:sz w:val="26"/>
          <w:szCs w:val="26"/>
          <w:lang w:val="uk-UA"/>
        </w:rPr>
        <w:t>нтернет (радіо)</w:t>
      </w:r>
      <w:r w:rsidR="001B4884">
        <w:rPr>
          <w:sz w:val="26"/>
          <w:szCs w:val="26"/>
          <w:lang w:val="uk-UA"/>
        </w:rPr>
        <w:t xml:space="preserve"> – 16258,06 грн.</w:t>
      </w:r>
    </w:p>
    <w:p w14:paraId="7B80B97B" w14:textId="4B4EA05D" w:rsidR="00EF25F7" w:rsidRPr="00ED50BF" w:rsidRDefault="00EF25F7" w:rsidP="00ED50BF">
      <w:pPr>
        <w:pStyle w:val="a3"/>
        <w:ind w:left="0"/>
        <w:jc w:val="both"/>
        <w:rPr>
          <w:sz w:val="26"/>
          <w:szCs w:val="26"/>
          <w:lang w:val="uk-UA"/>
        </w:rPr>
      </w:pPr>
    </w:p>
    <w:sectPr w:rsidR="00EF25F7" w:rsidRPr="00ED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1CC"/>
    <w:multiLevelType w:val="hybridMultilevel"/>
    <w:tmpl w:val="34806738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D1025"/>
    <w:multiLevelType w:val="hybridMultilevel"/>
    <w:tmpl w:val="2D8E288C"/>
    <w:lvl w:ilvl="0" w:tplc="47F0233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D8612F"/>
    <w:multiLevelType w:val="hybridMultilevel"/>
    <w:tmpl w:val="338C03EE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29B0"/>
    <w:multiLevelType w:val="hybridMultilevel"/>
    <w:tmpl w:val="8E72366A"/>
    <w:lvl w:ilvl="0" w:tplc="F168D4CE">
      <w:start w:val="1"/>
      <w:numFmt w:val="decimal"/>
      <w:lvlText w:val="%1."/>
      <w:lvlJc w:val="left"/>
      <w:pPr>
        <w:ind w:left="1050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770" w:hanging="360"/>
      </w:pPr>
    </w:lvl>
    <w:lvl w:ilvl="2" w:tplc="2000001B" w:tentative="1">
      <w:start w:val="1"/>
      <w:numFmt w:val="lowerRoman"/>
      <w:lvlText w:val="%3."/>
      <w:lvlJc w:val="right"/>
      <w:pPr>
        <w:ind w:left="2490" w:hanging="180"/>
      </w:pPr>
    </w:lvl>
    <w:lvl w:ilvl="3" w:tplc="2000000F" w:tentative="1">
      <w:start w:val="1"/>
      <w:numFmt w:val="decimal"/>
      <w:lvlText w:val="%4."/>
      <w:lvlJc w:val="left"/>
      <w:pPr>
        <w:ind w:left="3210" w:hanging="360"/>
      </w:pPr>
    </w:lvl>
    <w:lvl w:ilvl="4" w:tplc="20000019" w:tentative="1">
      <w:start w:val="1"/>
      <w:numFmt w:val="lowerLetter"/>
      <w:lvlText w:val="%5."/>
      <w:lvlJc w:val="left"/>
      <w:pPr>
        <w:ind w:left="3930" w:hanging="360"/>
      </w:pPr>
    </w:lvl>
    <w:lvl w:ilvl="5" w:tplc="2000001B" w:tentative="1">
      <w:start w:val="1"/>
      <w:numFmt w:val="lowerRoman"/>
      <w:lvlText w:val="%6."/>
      <w:lvlJc w:val="right"/>
      <w:pPr>
        <w:ind w:left="4650" w:hanging="180"/>
      </w:pPr>
    </w:lvl>
    <w:lvl w:ilvl="6" w:tplc="2000000F" w:tentative="1">
      <w:start w:val="1"/>
      <w:numFmt w:val="decimal"/>
      <w:lvlText w:val="%7."/>
      <w:lvlJc w:val="left"/>
      <w:pPr>
        <w:ind w:left="5370" w:hanging="360"/>
      </w:pPr>
    </w:lvl>
    <w:lvl w:ilvl="7" w:tplc="20000019" w:tentative="1">
      <w:start w:val="1"/>
      <w:numFmt w:val="lowerLetter"/>
      <w:lvlText w:val="%8."/>
      <w:lvlJc w:val="left"/>
      <w:pPr>
        <w:ind w:left="6090" w:hanging="360"/>
      </w:pPr>
    </w:lvl>
    <w:lvl w:ilvl="8" w:tplc="2000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D5"/>
    <w:rsid w:val="000421D5"/>
    <w:rsid w:val="00092BAD"/>
    <w:rsid w:val="000E345B"/>
    <w:rsid w:val="000E585C"/>
    <w:rsid w:val="00174877"/>
    <w:rsid w:val="001B4884"/>
    <w:rsid w:val="0042768D"/>
    <w:rsid w:val="005F3618"/>
    <w:rsid w:val="00675640"/>
    <w:rsid w:val="006D4DC0"/>
    <w:rsid w:val="007766B8"/>
    <w:rsid w:val="00861BE7"/>
    <w:rsid w:val="00A60EFF"/>
    <w:rsid w:val="00AE3DF5"/>
    <w:rsid w:val="00B2189D"/>
    <w:rsid w:val="00BD1F2C"/>
    <w:rsid w:val="00BD7ED0"/>
    <w:rsid w:val="00BF1A57"/>
    <w:rsid w:val="00C4689F"/>
    <w:rsid w:val="00C73A11"/>
    <w:rsid w:val="00C835B5"/>
    <w:rsid w:val="00CE4052"/>
    <w:rsid w:val="00E1677A"/>
    <w:rsid w:val="00E25700"/>
    <w:rsid w:val="00ED50BF"/>
    <w:rsid w:val="00EF25F7"/>
    <w:rsid w:val="00F23705"/>
    <w:rsid w:val="00F3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2EC0"/>
  <w15:chartTrackingRefBased/>
  <w15:docId w15:val="{17ADC0A8-EE47-4AB0-A033-79C4889A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ECO</cp:lastModifiedBy>
  <cp:revision>15</cp:revision>
  <cp:lastPrinted>2023-02-28T08:47:00Z</cp:lastPrinted>
  <dcterms:created xsi:type="dcterms:W3CDTF">2022-12-12T10:27:00Z</dcterms:created>
  <dcterms:modified xsi:type="dcterms:W3CDTF">2023-11-14T07:20:00Z</dcterms:modified>
</cp:coreProperties>
</file>